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6"/>
          <w:szCs w:val="26"/>
        </w:rPr>
      </w:pPr>
      <w:r w:rsidDel="00000000" w:rsidR="00000000" w:rsidRPr="00000000">
        <w:rPr>
          <w:b w:val="1"/>
          <w:sz w:val="26"/>
          <w:szCs w:val="26"/>
          <w:rtl w:val="0"/>
        </w:rPr>
        <w:t xml:space="preserve">HILLCREST COMMITTEE RECORDING SECRETARY DUTIES</w:t>
      </w:r>
    </w:p>
    <w:p w:rsidR="00000000" w:rsidDel="00000000" w:rsidP="00000000" w:rsidRDefault="00000000" w:rsidRPr="00000000" w14:paraId="00000002">
      <w:pPr>
        <w:jc w:val="center"/>
        <w:rPr>
          <w:b w:val="1"/>
          <w:sz w:val="26"/>
          <w:szCs w:val="26"/>
        </w:rPr>
      </w:pPr>
      <w:r w:rsidDel="00000000" w:rsidR="00000000" w:rsidRPr="00000000">
        <w:rPr>
          <w:b w:val="1"/>
          <w:sz w:val="26"/>
          <w:szCs w:val="26"/>
          <w:rtl w:val="0"/>
        </w:rPr>
        <w:t xml:space="preserve">AS OF 9/2018</w:t>
      </w:r>
    </w:p>
    <w:p w:rsidR="00000000" w:rsidDel="00000000" w:rsidP="00000000" w:rsidRDefault="00000000" w:rsidRPr="00000000" w14:paraId="00000003">
      <w:pPr>
        <w:numPr>
          <w:ilvl w:val="0"/>
          <w:numId w:val="1"/>
        </w:numPr>
        <w:spacing w:after="240" w:before="240" w:lineRule="auto"/>
        <w:ind w:left="720" w:hanging="360"/>
        <w:rPr>
          <w:sz w:val="26"/>
          <w:szCs w:val="26"/>
        </w:rPr>
      </w:pPr>
      <w:r w:rsidDel="00000000" w:rsidR="00000000" w:rsidRPr="00000000">
        <w:rPr>
          <w:sz w:val="26"/>
          <w:szCs w:val="26"/>
          <w:rtl w:val="0"/>
        </w:rPr>
        <w:t xml:space="preserve">The President will email you a copy of the monthly agenda. Print and take it to the meeting. Keep a copy in the notebook with that month’s minutes.</w:t>
      </w:r>
    </w:p>
    <w:p w:rsidR="00000000" w:rsidDel="00000000" w:rsidP="00000000" w:rsidRDefault="00000000" w:rsidRPr="00000000" w14:paraId="00000004">
      <w:pPr>
        <w:rPr>
          <w:sz w:val="26"/>
          <w:szCs w:val="26"/>
        </w:rPr>
      </w:pPr>
      <w:r w:rsidDel="00000000" w:rsidR="00000000" w:rsidRPr="00000000">
        <w:rPr>
          <w:sz w:val="26"/>
          <w:szCs w:val="26"/>
          <w:rtl w:val="0"/>
        </w:rPr>
        <w:t xml:space="preserve">2.   Arrive at the meeting 15 minutes early.  Try for a prompt start, remind the President of the time if necessary. Keep track of the start and end time of the meeting. The Secretary may need to remind the President of the time if the meeting is longer than usual.</w:t>
      </w:r>
    </w:p>
    <w:p w:rsidR="00000000" w:rsidDel="00000000" w:rsidP="00000000" w:rsidRDefault="00000000" w:rsidRPr="00000000" w14:paraId="00000005">
      <w:pPr>
        <w:rPr>
          <w:sz w:val="26"/>
          <w:szCs w:val="26"/>
        </w:rPr>
      </w:pPr>
      <w:r w:rsidDel="00000000" w:rsidR="00000000" w:rsidRPr="00000000">
        <w:rPr>
          <w:sz w:val="26"/>
          <w:szCs w:val="26"/>
          <w:rtl w:val="0"/>
        </w:rPr>
        <w:t xml:space="preserve">3.  The Secretary starts off the meeting with Roll Call using the Roll Call Sheet kept in the front of the Secretary’s binder.  Also tally a lunch count at this time. </w:t>
      </w:r>
    </w:p>
    <w:p w:rsidR="00000000" w:rsidDel="00000000" w:rsidP="00000000" w:rsidRDefault="00000000" w:rsidRPr="00000000" w14:paraId="00000006">
      <w:pPr>
        <w:rPr>
          <w:sz w:val="26"/>
          <w:szCs w:val="26"/>
        </w:rPr>
      </w:pPr>
      <w:r w:rsidDel="00000000" w:rsidR="00000000" w:rsidRPr="00000000">
        <w:rPr>
          <w:sz w:val="26"/>
          <w:szCs w:val="26"/>
          <w:rtl w:val="0"/>
        </w:rPr>
        <w:t xml:space="preserve">4.  Take the minutes for the meeting. Typing the minutes on an iPad or Laptop during the meeting is recommended. Type as much as you can without worrying if you catch every word or spell it correctly. Grammar, spelling and missed words can be corrected in the final editing after the meeting.</w:t>
      </w:r>
    </w:p>
    <w:p w:rsidR="00000000" w:rsidDel="00000000" w:rsidP="00000000" w:rsidRDefault="00000000" w:rsidRPr="00000000" w14:paraId="00000007">
      <w:pPr>
        <w:rPr>
          <w:sz w:val="26"/>
          <w:szCs w:val="26"/>
        </w:rPr>
      </w:pPr>
      <w:r w:rsidDel="00000000" w:rsidR="00000000" w:rsidRPr="00000000">
        <w:rPr>
          <w:sz w:val="26"/>
          <w:szCs w:val="26"/>
          <w:rtl w:val="0"/>
        </w:rPr>
        <w:t xml:space="preserve">5.  The Treasurer will email you a copy of her report to keep print for the meeting which should be filed with that month’s minutes.  </w:t>
      </w:r>
    </w:p>
    <w:p w:rsidR="00000000" w:rsidDel="00000000" w:rsidP="00000000" w:rsidRDefault="00000000" w:rsidRPr="00000000" w14:paraId="00000008">
      <w:pPr>
        <w:rPr>
          <w:sz w:val="26"/>
          <w:szCs w:val="26"/>
        </w:rPr>
      </w:pPr>
      <w:r w:rsidDel="00000000" w:rsidR="00000000" w:rsidRPr="00000000">
        <w:rPr>
          <w:sz w:val="26"/>
          <w:szCs w:val="26"/>
          <w:rtl w:val="0"/>
        </w:rPr>
        <w:t xml:space="preserve">6.  Complete the meeting minutes within a week of the next meeting or sooner if possible. Email the minutes to the President for editing. CC Cindy Prewitt as well, she is great with catching mistakes or helping out when you miss something.</w:t>
      </w:r>
    </w:p>
    <w:p w:rsidR="00000000" w:rsidDel="00000000" w:rsidP="00000000" w:rsidRDefault="00000000" w:rsidRPr="00000000" w14:paraId="00000009">
      <w:pPr>
        <w:rPr>
          <w:sz w:val="26"/>
          <w:szCs w:val="26"/>
        </w:rPr>
      </w:pPr>
      <w:r w:rsidDel="00000000" w:rsidR="00000000" w:rsidRPr="00000000">
        <w:rPr>
          <w:sz w:val="26"/>
          <w:szCs w:val="26"/>
          <w:rtl w:val="0"/>
        </w:rPr>
        <w:t xml:space="preserve">7.  Make any corrections as suggested and then email a copy to the entire Hillcrest Membership.  Include Dottie Palamara (or current Excalibur liaison).</w:t>
      </w:r>
    </w:p>
    <w:p w:rsidR="00000000" w:rsidDel="00000000" w:rsidP="00000000" w:rsidRDefault="00000000" w:rsidRPr="00000000" w14:paraId="0000000A">
      <w:pPr>
        <w:rPr>
          <w:sz w:val="26"/>
          <w:szCs w:val="26"/>
        </w:rPr>
      </w:pPr>
      <w:r w:rsidDel="00000000" w:rsidR="00000000" w:rsidRPr="00000000">
        <w:rPr>
          <w:sz w:val="26"/>
          <w:szCs w:val="26"/>
          <w:rtl w:val="0"/>
        </w:rPr>
        <w:t xml:space="preserve">8.  Cut and Paste a copy of the minutes into an email sent to Helen Koenigsman for uploading to the Hillcrest Committee website. </w:t>
      </w:r>
    </w:p>
    <w:p w:rsidR="00000000" w:rsidDel="00000000" w:rsidP="00000000" w:rsidRDefault="00000000" w:rsidRPr="00000000" w14:paraId="0000000B">
      <w:pPr>
        <w:rPr>
          <w:sz w:val="26"/>
          <w:szCs w:val="26"/>
        </w:rPr>
      </w:pPr>
      <w:r w:rsidDel="00000000" w:rsidR="00000000" w:rsidRPr="00000000">
        <w:rPr>
          <w:sz w:val="26"/>
          <w:szCs w:val="26"/>
          <w:rtl w:val="0"/>
        </w:rPr>
        <w:t xml:space="preserve">9.  The Secretary is responsible for signing off on any changes to the ByLaws.  Karin Dailey updates the Bylaws on her computer as needed. She will send you a copy to print, sign and file in the Secretary’s binder.</w:t>
      </w:r>
    </w:p>
    <w:p w:rsidR="00000000" w:rsidDel="00000000" w:rsidP="00000000" w:rsidRDefault="00000000" w:rsidRPr="00000000" w14:paraId="0000000C">
      <w:pPr>
        <w:rPr>
          <w:sz w:val="26"/>
          <w:szCs w:val="26"/>
        </w:rPr>
      </w:pPr>
      <w:r w:rsidDel="00000000" w:rsidR="00000000" w:rsidRPr="00000000">
        <w:rPr>
          <w:sz w:val="26"/>
          <w:szCs w:val="26"/>
          <w:rtl w:val="0"/>
        </w:rPr>
        <w:t xml:space="preserve">10.  The President may request you to take minutes at the Executive meetings.</w:t>
      </w:r>
    </w:p>
    <w:p w:rsidR="00000000" w:rsidDel="00000000" w:rsidP="00000000" w:rsidRDefault="00000000" w:rsidRPr="00000000" w14:paraId="0000000D">
      <w:pPr>
        <w:rPr>
          <w:sz w:val="26"/>
          <w:szCs w:val="26"/>
        </w:rPr>
      </w:pPr>
      <w:r w:rsidDel="00000000" w:rsidR="00000000" w:rsidRPr="00000000">
        <w:rPr>
          <w:sz w:val="26"/>
          <w:szCs w:val="26"/>
          <w:rtl w:val="0"/>
        </w:rPr>
        <w:t xml:space="preserve">11.  Make every effort to attend the monthly meetings. If you need to be out of town, ask the Corresponding Secretary to take your place. The previous year’s secretary, a past president or other long standing member are good alternatives if necessary.</w:t>
      </w:r>
    </w:p>
    <w:p w:rsidR="00000000" w:rsidDel="00000000" w:rsidP="00000000" w:rsidRDefault="00000000" w:rsidRPr="00000000" w14:paraId="0000000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